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0D08" w14:textId="76F1E1FE" w:rsidR="00BD0032" w:rsidRDefault="00BD0032" w:rsidP="00BD0032">
      <w:pPr>
        <w:jc w:val="center"/>
        <w:rPr>
          <w:rFonts w:cstheme="minorHAnsi"/>
          <w:b/>
        </w:rPr>
      </w:pPr>
      <w:r w:rsidRPr="00BD0032">
        <w:rPr>
          <w:rFonts w:cstheme="minorHAnsi"/>
          <w:b/>
        </w:rPr>
        <w:t>Spring</w:t>
      </w:r>
      <w:r w:rsidR="004517C1">
        <w:rPr>
          <w:rFonts w:cstheme="minorHAnsi"/>
          <w:b/>
        </w:rPr>
        <w:t>-Summer</w:t>
      </w:r>
      <w:r w:rsidRPr="00BD0032">
        <w:rPr>
          <w:rFonts w:cstheme="minorHAnsi"/>
          <w:b/>
        </w:rPr>
        <w:t xml:space="preserve"> 2024 Penn State Commonwealth Campus Undergraduate Community Engaged Research Awar</w:t>
      </w:r>
      <w:r w:rsidR="004517C1">
        <w:rPr>
          <w:rFonts w:cstheme="minorHAnsi"/>
          <w:b/>
        </w:rPr>
        <w:t>ds</w:t>
      </w:r>
    </w:p>
    <w:p w14:paraId="3705FC06" w14:textId="77777777" w:rsidR="009D25BE" w:rsidRDefault="009D25BE" w:rsidP="00BD0032">
      <w:pPr>
        <w:jc w:val="center"/>
        <w:rPr>
          <w:rFonts w:cstheme="minorHAnsi"/>
          <w:b/>
        </w:rPr>
      </w:pPr>
    </w:p>
    <w:p w14:paraId="63949B36" w14:textId="25F15992" w:rsidR="004517C1" w:rsidRPr="00BD0032" w:rsidRDefault="004517C1" w:rsidP="00BD0032">
      <w:pPr>
        <w:jc w:val="center"/>
        <w:rPr>
          <w:rFonts w:cstheme="minorHAnsi"/>
          <w:b/>
        </w:rPr>
      </w:pPr>
      <w:r>
        <w:rPr>
          <w:rFonts w:cstheme="minorHAnsi"/>
          <w:b/>
        </w:rPr>
        <w:t>Call for Proposals</w:t>
      </w:r>
    </w:p>
    <w:p w14:paraId="6147BBDB" w14:textId="77777777" w:rsidR="00BD0032" w:rsidRPr="00BD0032" w:rsidRDefault="00BD0032" w:rsidP="00BD0032">
      <w:pPr>
        <w:rPr>
          <w:rFonts w:cstheme="minorHAnsi"/>
        </w:rPr>
      </w:pPr>
    </w:p>
    <w:p w14:paraId="320014B5" w14:textId="68EB1AD4" w:rsidR="00BD0032" w:rsidRPr="00BD0032" w:rsidRDefault="00BD0032">
      <w:pPr>
        <w:rPr>
          <w:rFonts w:cstheme="minorHAnsi"/>
          <w:b/>
          <w:bCs/>
        </w:rPr>
      </w:pPr>
      <w:r w:rsidRPr="00BD0032">
        <w:rPr>
          <w:rFonts w:cstheme="minorHAnsi"/>
          <w:b/>
          <w:bCs/>
        </w:rPr>
        <w:t>Introduction</w:t>
      </w:r>
    </w:p>
    <w:p w14:paraId="79B98960" w14:textId="56F46B9F" w:rsidR="00BD0032" w:rsidRPr="004517C1" w:rsidRDefault="00BC42B8">
      <w:pPr>
        <w:rPr>
          <w:rFonts w:eastAsia="Times New Roman" w:cstheme="minorHAnsi"/>
          <w:color w:val="222222"/>
          <w:kern w:val="0"/>
          <w14:ligatures w14:val="none"/>
        </w:rPr>
      </w:pPr>
      <w:r w:rsidRPr="004517C1">
        <w:rPr>
          <w:rFonts w:eastAsia="Times New Roman" w:cstheme="minorHAnsi"/>
          <w:color w:val="222222"/>
          <w:kern w:val="0"/>
          <w14:ligatures w14:val="none"/>
        </w:rPr>
        <w:t>With strategic funding from the President’s Office, we are pleased to announce the PSU Commonwealth Campus Community Engaged Research Award program.  This is a</w:t>
      </w:r>
      <w:r w:rsidR="00BD0032" w:rsidRPr="004517C1">
        <w:rPr>
          <w:rFonts w:eastAsia="Times New Roman" w:cstheme="minorHAnsi"/>
          <w:color w:val="222222"/>
          <w:kern w:val="0"/>
          <w14:ligatures w14:val="none"/>
        </w:rPr>
        <w:t xml:space="preserve"> seed funding opportunity for Commonwealth Campus faculty</w:t>
      </w:r>
      <w:r w:rsidR="00CD3DB4" w:rsidRPr="004517C1">
        <w:rPr>
          <w:rFonts w:eastAsia="Times New Roman" w:cstheme="minorHAnsi"/>
          <w:color w:val="222222"/>
          <w:kern w:val="0"/>
          <w14:ligatures w14:val="none"/>
        </w:rPr>
        <w:t xml:space="preserve"> across ranks</w:t>
      </w:r>
      <w:r w:rsidR="00BD0032" w:rsidRPr="004517C1">
        <w:rPr>
          <w:rFonts w:eastAsia="Times New Roman" w:cstheme="minorHAnsi"/>
          <w:color w:val="222222"/>
          <w:kern w:val="0"/>
          <w14:ligatures w14:val="none"/>
        </w:rPr>
        <w:t xml:space="preserve"> that will support undergraduate research opportunities that </w:t>
      </w:r>
      <w:r w:rsidR="00CD3DB4" w:rsidRPr="004517C1">
        <w:rPr>
          <w:rFonts w:eastAsia="Times New Roman" w:cstheme="minorHAnsi"/>
          <w:color w:val="222222"/>
          <w:kern w:val="0"/>
          <w14:ligatures w14:val="none"/>
        </w:rPr>
        <w:t xml:space="preserve">support emerging and/or innovative </w:t>
      </w:r>
      <w:r w:rsidR="006405F1" w:rsidRPr="004517C1">
        <w:rPr>
          <w:rFonts w:eastAsia="Times New Roman" w:cstheme="minorHAnsi"/>
          <w:color w:val="222222"/>
          <w:kern w:val="0"/>
          <w14:ligatures w14:val="none"/>
        </w:rPr>
        <w:t>campus /community</w:t>
      </w:r>
      <w:r w:rsidR="00CD3DB4" w:rsidRPr="004517C1">
        <w:rPr>
          <w:rFonts w:eastAsia="Times New Roman" w:cstheme="minorHAnsi"/>
          <w:color w:val="222222"/>
          <w:kern w:val="0"/>
          <w14:ligatures w14:val="none"/>
        </w:rPr>
        <w:t xml:space="preserve"> partnerships</w:t>
      </w:r>
      <w:r w:rsidR="006405F1" w:rsidRPr="004517C1">
        <w:rPr>
          <w:rFonts w:eastAsia="Times New Roman" w:cstheme="minorHAnsi"/>
          <w:color w:val="222222"/>
          <w:kern w:val="0"/>
          <w14:ligatures w14:val="none"/>
        </w:rPr>
        <w:t xml:space="preserve"> that help transform our practices</w:t>
      </w:r>
      <w:r w:rsidR="00BD0032" w:rsidRPr="004517C1">
        <w:rPr>
          <w:rFonts w:eastAsia="Times New Roman" w:cstheme="minorHAnsi"/>
          <w:color w:val="222222"/>
          <w:kern w:val="0"/>
          <w14:ligatures w14:val="none"/>
        </w:rPr>
        <w:t xml:space="preserve">.  </w:t>
      </w:r>
    </w:p>
    <w:p w14:paraId="49F088B8" w14:textId="77777777" w:rsidR="00BD0032" w:rsidRPr="004517C1" w:rsidRDefault="00BD0032">
      <w:pPr>
        <w:rPr>
          <w:rFonts w:eastAsia="Times New Roman" w:cstheme="minorHAnsi"/>
          <w:color w:val="222222"/>
          <w:kern w:val="0"/>
          <w14:ligatures w14:val="none"/>
        </w:rPr>
      </w:pPr>
    </w:p>
    <w:p w14:paraId="21C6A0AC" w14:textId="6E45C21A" w:rsidR="00BD0032" w:rsidRPr="004517C1" w:rsidRDefault="006405F1">
      <w:pPr>
        <w:rPr>
          <w:rFonts w:eastAsia="Times New Roman" w:cstheme="minorHAnsi"/>
          <w:color w:val="222222"/>
          <w:kern w:val="0"/>
          <w14:ligatures w14:val="none"/>
        </w:rPr>
      </w:pPr>
      <w:r w:rsidRPr="004517C1">
        <w:rPr>
          <w:rFonts w:eastAsia="Times New Roman" w:cstheme="minorHAnsi"/>
          <w:color w:val="222222"/>
          <w:kern w:val="0"/>
          <w14:ligatures w14:val="none"/>
        </w:rPr>
        <w:t xml:space="preserve">Recognizing the role that CWCs play in their communities and how they often serve as anchor institutions, this initiative </w:t>
      </w:r>
      <w:r w:rsidR="00BD0032" w:rsidRPr="004517C1">
        <w:rPr>
          <w:rFonts w:eastAsia="Times New Roman" w:cstheme="minorHAnsi"/>
          <w:color w:val="222222"/>
          <w:kern w:val="0"/>
          <w14:ligatures w14:val="none"/>
        </w:rPr>
        <w:t xml:space="preserve">will offer </w:t>
      </w:r>
      <w:r w:rsidR="004517C1">
        <w:rPr>
          <w:rFonts w:eastAsia="Times New Roman" w:cstheme="minorHAnsi"/>
          <w:color w:val="222222"/>
          <w:kern w:val="0"/>
          <w14:ligatures w14:val="none"/>
        </w:rPr>
        <w:t xml:space="preserve">research </w:t>
      </w:r>
      <w:r w:rsidR="00BD0032" w:rsidRPr="004517C1">
        <w:rPr>
          <w:rFonts w:eastAsia="Times New Roman" w:cstheme="minorHAnsi"/>
          <w:color w:val="222222"/>
          <w:kern w:val="0"/>
          <w14:ligatures w14:val="none"/>
        </w:rPr>
        <w:t xml:space="preserve">awards </w:t>
      </w:r>
      <w:r w:rsidR="004517C1">
        <w:rPr>
          <w:rFonts w:eastAsia="Times New Roman" w:cstheme="minorHAnsi"/>
          <w:color w:val="222222"/>
          <w:kern w:val="0"/>
          <w14:ligatures w14:val="none"/>
        </w:rPr>
        <w:t xml:space="preserve">up to $25,000 </w:t>
      </w:r>
      <w:r w:rsidR="00BD0032" w:rsidRPr="004517C1">
        <w:rPr>
          <w:rFonts w:eastAsia="Times New Roman" w:cstheme="minorHAnsi"/>
          <w:color w:val="222222"/>
          <w:kern w:val="0"/>
          <w14:ligatures w14:val="none"/>
        </w:rPr>
        <w:t xml:space="preserve">to support Commonwealth Campus faculty in advancing community engaged scholarly </w:t>
      </w:r>
      <w:r w:rsidRPr="004517C1">
        <w:rPr>
          <w:rFonts w:eastAsia="Times New Roman" w:cstheme="minorHAnsi"/>
          <w:color w:val="222222"/>
          <w:kern w:val="0"/>
          <w14:ligatures w14:val="none"/>
        </w:rPr>
        <w:t xml:space="preserve">/ creative/service </w:t>
      </w:r>
      <w:r w:rsidR="00BD0032" w:rsidRPr="004517C1">
        <w:rPr>
          <w:rFonts w:eastAsia="Times New Roman" w:cstheme="minorHAnsi"/>
          <w:color w:val="222222"/>
          <w:kern w:val="0"/>
          <w14:ligatures w14:val="none"/>
        </w:rPr>
        <w:t xml:space="preserve">activity and developing </w:t>
      </w:r>
      <w:r w:rsidR="00BC42B8" w:rsidRPr="004517C1">
        <w:rPr>
          <w:rFonts w:eastAsia="Times New Roman" w:cstheme="minorHAnsi"/>
          <w:color w:val="222222"/>
          <w:kern w:val="0"/>
          <w14:ligatures w14:val="none"/>
        </w:rPr>
        <w:t>undergraduate student</w:t>
      </w:r>
      <w:r w:rsidR="00BD0032" w:rsidRPr="004517C1">
        <w:rPr>
          <w:rFonts w:eastAsia="Times New Roman" w:cstheme="minorHAnsi"/>
          <w:color w:val="222222"/>
          <w:kern w:val="0"/>
          <w14:ligatures w14:val="none"/>
        </w:rPr>
        <w:t xml:space="preserve"> </w:t>
      </w:r>
      <w:r w:rsidRPr="004517C1">
        <w:rPr>
          <w:rFonts w:eastAsia="Times New Roman" w:cstheme="minorHAnsi"/>
          <w:color w:val="222222"/>
          <w:kern w:val="0"/>
          <w14:ligatures w14:val="none"/>
        </w:rPr>
        <w:t xml:space="preserve">research and engagement </w:t>
      </w:r>
      <w:r w:rsidR="00BD0032" w:rsidRPr="004517C1">
        <w:rPr>
          <w:rFonts w:eastAsia="Times New Roman" w:cstheme="minorHAnsi"/>
          <w:color w:val="222222"/>
          <w:kern w:val="0"/>
          <w14:ligatures w14:val="none"/>
        </w:rPr>
        <w:t xml:space="preserve">opportunities that are aligned with the CWCs mission of community engagement and impact.  </w:t>
      </w:r>
    </w:p>
    <w:p w14:paraId="3E0C22D0" w14:textId="77777777" w:rsidR="00BD0032" w:rsidRPr="004517C1" w:rsidRDefault="00BD0032">
      <w:pPr>
        <w:rPr>
          <w:rFonts w:eastAsia="Times New Roman" w:cstheme="minorHAnsi"/>
          <w:color w:val="222222"/>
          <w:kern w:val="0"/>
          <w14:ligatures w14:val="none"/>
        </w:rPr>
      </w:pPr>
    </w:p>
    <w:p w14:paraId="647F83C9" w14:textId="0C31CF51" w:rsidR="00BD0032" w:rsidRDefault="00BD0032" w:rsidP="00BD0032">
      <w:pPr>
        <w:rPr>
          <w:rFonts w:eastAsia="Times New Roman" w:cstheme="minorHAnsi"/>
          <w:color w:val="222222"/>
          <w:kern w:val="0"/>
          <w14:ligatures w14:val="none"/>
        </w:rPr>
      </w:pPr>
      <w:r w:rsidRPr="004517C1">
        <w:rPr>
          <w:rFonts w:eastAsia="Times New Roman" w:cstheme="minorHAnsi"/>
          <w:color w:val="222222"/>
          <w:kern w:val="0"/>
          <w14:ligatures w14:val="none"/>
        </w:rPr>
        <w:t xml:space="preserve">Community engaged scholarship is work done in and with communities that is innovative, collaborative, and has the goal of improving the well-bring of communities </w:t>
      </w:r>
      <w:r w:rsidRPr="00BD0032">
        <w:rPr>
          <w:rFonts w:eastAsia="Times New Roman" w:cstheme="minorHAnsi"/>
          <w:color w:val="222222"/>
          <w:kern w:val="0"/>
          <w14:ligatures w14:val="none"/>
        </w:rPr>
        <w:t>(</w:t>
      </w:r>
      <w:proofErr w:type="spellStart"/>
      <w:r w:rsidRPr="00BD0032">
        <w:rPr>
          <w:rFonts w:eastAsia="Times New Roman" w:cstheme="minorHAnsi"/>
          <w:color w:val="222222"/>
          <w:kern w:val="0"/>
          <w14:ligatures w14:val="none"/>
        </w:rPr>
        <w:t>Calleson</w:t>
      </w:r>
      <w:proofErr w:type="spellEnd"/>
      <w:r w:rsidRPr="00BD0032">
        <w:rPr>
          <w:rFonts w:eastAsia="Times New Roman" w:cstheme="minorHAnsi"/>
          <w:color w:val="222222"/>
          <w:kern w:val="0"/>
          <w14:ligatures w14:val="none"/>
        </w:rPr>
        <w:t>, Jordan, &amp; Seifer, 2005). Boyer notes that, “The scholarship of engagement means connecting the rich resources of the university to our most pressing social, civic and ethical problems, to our children, to our schools, to our teachers and to our cities.” (1990)</w:t>
      </w:r>
    </w:p>
    <w:p w14:paraId="4177C0D1" w14:textId="77777777" w:rsidR="004517C1" w:rsidRDefault="004517C1" w:rsidP="00BD0032">
      <w:pPr>
        <w:rPr>
          <w:rFonts w:eastAsia="Times New Roman" w:cstheme="minorHAnsi"/>
          <w:color w:val="222222"/>
          <w:kern w:val="0"/>
          <w14:ligatures w14:val="none"/>
        </w:rPr>
      </w:pPr>
    </w:p>
    <w:p w14:paraId="721B6018" w14:textId="22B74F89" w:rsidR="005D4731" w:rsidRPr="00BD0032" w:rsidRDefault="00CD3DB4" w:rsidP="00BD0032">
      <w:pPr>
        <w:rPr>
          <w:rFonts w:eastAsia="Times New Roman" w:cstheme="minorHAnsi"/>
          <w:color w:val="222222"/>
          <w:kern w:val="0"/>
          <w14:ligatures w14:val="none"/>
        </w:rPr>
      </w:pPr>
      <w:r>
        <w:rPr>
          <w:rFonts w:eastAsia="Times New Roman" w:cstheme="minorHAnsi"/>
          <w:color w:val="222222"/>
          <w:kern w:val="0"/>
          <w14:ligatures w14:val="none"/>
        </w:rPr>
        <w:t xml:space="preserve">The projects can be exploratory </w:t>
      </w:r>
      <w:r w:rsidR="006405F1">
        <w:rPr>
          <w:rFonts w:eastAsia="Times New Roman" w:cstheme="minorHAnsi"/>
          <w:color w:val="222222"/>
          <w:kern w:val="0"/>
          <w14:ligatures w14:val="none"/>
        </w:rPr>
        <w:t>(for</w:t>
      </w:r>
      <w:r>
        <w:rPr>
          <w:rFonts w:eastAsia="Times New Roman" w:cstheme="minorHAnsi"/>
          <w:color w:val="222222"/>
          <w:kern w:val="0"/>
          <w14:ligatures w14:val="none"/>
        </w:rPr>
        <w:t xml:space="preserve"> example to investigate project possibilities, plan with community partners, researching effective community- university partnerships) or support an already designed project.</w:t>
      </w:r>
      <w:r w:rsidRPr="004517C1">
        <w:rPr>
          <w:rFonts w:eastAsia="Times New Roman" w:cstheme="minorHAnsi"/>
          <w:color w:val="222222"/>
          <w:kern w:val="0"/>
          <w14:ligatures w14:val="none"/>
        </w:rPr>
        <w:t xml:space="preserve"> </w:t>
      </w:r>
    </w:p>
    <w:p w14:paraId="5C6FC05A" w14:textId="77777777" w:rsidR="00BD0032" w:rsidRPr="00BD0032" w:rsidRDefault="00BD0032" w:rsidP="00BD0032">
      <w:pPr>
        <w:rPr>
          <w:rFonts w:eastAsia="Times New Roman" w:cstheme="minorHAnsi"/>
          <w:color w:val="222222"/>
          <w:kern w:val="0"/>
          <w14:ligatures w14:val="none"/>
        </w:rPr>
      </w:pPr>
    </w:p>
    <w:p w14:paraId="68993D08" w14:textId="7D7F1684" w:rsidR="00BD0032" w:rsidRPr="004517C1" w:rsidRDefault="00BD0032" w:rsidP="004517C1">
      <w:pPr>
        <w:rPr>
          <w:rFonts w:eastAsia="Times New Roman" w:cstheme="minorHAnsi"/>
          <w:color w:val="222222"/>
          <w:kern w:val="0"/>
          <w14:ligatures w14:val="none"/>
        </w:rPr>
      </w:pPr>
      <w:r w:rsidRPr="004517C1">
        <w:rPr>
          <w:rFonts w:eastAsia="Times New Roman" w:cstheme="minorHAnsi"/>
          <w:color w:val="222222"/>
          <w:kern w:val="0"/>
          <w14:ligatures w14:val="none"/>
        </w:rPr>
        <w:t xml:space="preserve">Preference in awarding the grant will go to proposals that promote one of the following priorities that are aligned with the President </w:t>
      </w:r>
      <w:proofErr w:type="spellStart"/>
      <w:r w:rsidRPr="004517C1">
        <w:rPr>
          <w:rFonts w:eastAsia="Times New Roman" w:cstheme="minorHAnsi"/>
          <w:color w:val="222222"/>
          <w:kern w:val="0"/>
          <w14:ligatures w14:val="none"/>
        </w:rPr>
        <w:t>Bendapudi’s</w:t>
      </w:r>
      <w:proofErr w:type="spellEnd"/>
      <w:r w:rsidRPr="004517C1">
        <w:rPr>
          <w:rFonts w:eastAsia="Times New Roman" w:cstheme="minorHAnsi"/>
          <w:color w:val="222222"/>
          <w:kern w:val="0"/>
          <w14:ligatures w14:val="none"/>
        </w:rPr>
        <w:t xml:space="preserve"> goals of: </w:t>
      </w:r>
      <w:r w:rsidR="00642D9C">
        <w:rPr>
          <w:rFonts w:eastAsia="Times New Roman" w:cstheme="minorHAnsi"/>
          <w:color w:val="222222"/>
          <w:kern w:val="0"/>
          <w14:ligatures w14:val="none"/>
        </w:rPr>
        <w:br/>
      </w:r>
    </w:p>
    <w:p w14:paraId="07C0EF16" w14:textId="4D664EBE" w:rsidR="00BD0032" w:rsidRPr="004517C1" w:rsidRDefault="00BD0032" w:rsidP="004517C1">
      <w:pPr>
        <w:pStyle w:val="ListParagraph"/>
        <w:numPr>
          <w:ilvl w:val="0"/>
          <w:numId w:val="4"/>
        </w:numPr>
        <w:rPr>
          <w:rFonts w:eastAsia="Times New Roman" w:cstheme="minorHAnsi"/>
          <w:color w:val="222222"/>
        </w:rPr>
      </w:pPr>
      <w:r w:rsidRPr="004517C1">
        <w:rPr>
          <w:rFonts w:eastAsia="Times New Roman" w:cstheme="minorHAnsi"/>
          <w:color w:val="222222"/>
        </w:rPr>
        <w:t>Enhancing Student Success</w:t>
      </w:r>
    </w:p>
    <w:p w14:paraId="3F669AF7" w14:textId="30A1E1F5" w:rsidR="00BD0032" w:rsidRPr="004517C1" w:rsidRDefault="00BD0032" w:rsidP="004517C1">
      <w:pPr>
        <w:pStyle w:val="ListParagraph"/>
        <w:numPr>
          <w:ilvl w:val="0"/>
          <w:numId w:val="4"/>
        </w:numPr>
        <w:rPr>
          <w:rFonts w:eastAsia="Times New Roman" w:cstheme="minorHAnsi"/>
          <w:color w:val="222222"/>
        </w:rPr>
      </w:pPr>
      <w:r w:rsidRPr="004517C1">
        <w:rPr>
          <w:rFonts w:eastAsia="Times New Roman" w:cstheme="minorHAnsi"/>
          <w:color w:val="222222"/>
        </w:rPr>
        <w:t>Growing Interdisciplinary Research</w:t>
      </w:r>
    </w:p>
    <w:p w14:paraId="0FBF8FE9" w14:textId="4AD38BAA" w:rsidR="00BD0032" w:rsidRPr="004517C1" w:rsidRDefault="00BD0032" w:rsidP="004517C1">
      <w:pPr>
        <w:pStyle w:val="ListParagraph"/>
        <w:numPr>
          <w:ilvl w:val="0"/>
          <w:numId w:val="4"/>
        </w:numPr>
        <w:rPr>
          <w:rFonts w:eastAsia="Times New Roman" w:cstheme="minorHAnsi"/>
          <w:color w:val="222222"/>
        </w:rPr>
      </w:pPr>
      <w:r w:rsidRPr="004517C1">
        <w:rPr>
          <w:rFonts w:eastAsia="Times New Roman" w:cstheme="minorHAnsi"/>
          <w:color w:val="222222"/>
        </w:rPr>
        <w:t>Increasing Land Grant Impact</w:t>
      </w:r>
    </w:p>
    <w:p w14:paraId="1DD81A18" w14:textId="3CDBADC8" w:rsidR="00CD3DB4" w:rsidRPr="00BD0032" w:rsidRDefault="00CD3DB4" w:rsidP="00CD3DB4">
      <w:pPr>
        <w:rPr>
          <w:rFonts w:eastAsia="Times New Roman" w:cstheme="minorHAnsi"/>
          <w:color w:val="222222"/>
          <w:kern w:val="0"/>
          <w14:ligatures w14:val="none"/>
        </w:rPr>
      </w:pPr>
      <w:r w:rsidRPr="004517C1">
        <w:rPr>
          <w:rFonts w:eastAsia="Times New Roman" w:cstheme="minorHAnsi"/>
          <w:color w:val="222222"/>
          <w:kern w:val="0"/>
          <w14:ligatures w14:val="none"/>
        </w:rPr>
        <w:t xml:space="preserve">The projects funded </w:t>
      </w:r>
      <w:r w:rsidR="004517C1" w:rsidRPr="004517C1">
        <w:rPr>
          <w:rFonts w:eastAsia="Times New Roman" w:cstheme="minorHAnsi"/>
          <w:color w:val="222222"/>
          <w:kern w:val="0"/>
          <w14:ligatures w14:val="none"/>
        </w:rPr>
        <w:t>are expected to</w:t>
      </w:r>
      <w:r w:rsidRPr="004517C1">
        <w:rPr>
          <w:rFonts w:eastAsia="Times New Roman" w:cstheme="minorHAnsi"/>
          <w:color w:val="222222"/>
          <w:kern w:val="0"/>
          <w14:ligatures w14:val="none"/>
        </w:rPr>
        <w:t xml:space="preserve"> build connections between the university and community and provide meaningful experiential opportunities for students.</w:t>
      </w:r>
    </w:p>
    <w:p w14:paraId="486D22AD" w14:textId="77777777" w:rsidR="00CD3DB4" w:rsidRPr="004517C1" w:rsidRDefault="00CD3DB4" w:rsidP="004517C1">
      <w:pPr>
        <w:rPr>
          <w:rFonts w:eastAsia="Times New Roman" w:cstheme="minorHAnsi"/>
          <w:color w:val="222222"/>
          <w:kern w:val="0"/>
          <w14:ligatures w14:val="none"/>
        </w:rPr>
      </w:pPr>
    </w:p>
    <w:p w14:paraId="6BB09F64" w14:textId="52182E5F" w:rsidR="00BD0032" w:rsidRPr="004517C1" w:rsidRDefault="00CD3DB4" w:rsidP="00BD0032">
      <w:pPr>
        <w:rPr>
          <w:rFonts w:eastAsia="Times New Roman" w:cstheme="minorHAnsi"/>
          <w:color w:val="222222"/>
          <w:kern w:val="0"/>
          <w14:ligatures w14:val="none"/>
        </w:rPr>
      </w:pPr>
      <w:r w:rsidRPr="004517C1">
        <w:rPr>
          <w:rFonts w:eastAsia="Times New Roman" w:cstheme="minorHAnsi"/>
          <w:color w:val="222222"/>
          <w:kern w:val="0"/>
          <w14:ligatures w14:val="none"/>
        </w:rPr>
        <w:t xml:space="preserve">Proposals </w:t>
      </w:r>
      <w:r w:rsidR="006405F1" w:rsidRPr="004517C1">
        <w:rPr>
          <w:rFonts w:eastAsia="Times New Roman" w:cstheme="minorHAnsi"/>
          <w:color w:val="222222"/>
          <w:kern w:val="0"/>
          <w14:ligatures w14:val="none"/>
        </w:rPr>
        <w:t>must identify</w:t>
      </w:r>
      <w:r w:rsidR="00BD0032" w:rsidRPr="004517C1">
        <w:rPr>
          <w:rFonts w:eastAsia="Times New Roman" w:cstheme="minorHAnsi"/>
          <w:color w:val="222222"/>
          <w:kern w:val="0"/>
          <w14:ligatures w14:val="none"/>
        </w:rPr>
        <w:t xml:space="preserve"> the community-based issue being addressed; identify the level of involvement with community partners; have a demonstrated positive impact on the community; be conducted with undergraduate student(s) as part of the team.</w:t>
      </w:r>
    </w:p>
    <w:p w14:paraId="2AE6EE14" w14:textId="77777777" w:rsidR="00BD0032" w:rsidRPr="00BD0032" w:rsidRDefault="00BD0032" w:rsidP="00BD0032">
      <w:pPr>
        <w:rPr>
          <w:rFonts w:cstheme="minorHAnsi"/>
          <w:color w:val="000000"/>
          <w:shd w:val="clear" w:color="auto" w:fill="FFFFFF"/>
        </w:rPr>
      </w:pPr>
    </w:p>
    <w:p w14:paraId="06357155" w14:textId="77777777" w:rsidR="00BD0032" w:rsidRPr="00BD0032" w:rsidRDefault="00BD0032" w:rsidP="00BD0032">
      <w:pPr>
        <w:rPr>
          <w:rFonts w:cstheme="minorHAnsi"/>
          <w:color w:val="000000"/>
          <w:shd w:val="clear" w:color="auto" w:fill="FFFFFF"/>
        </w:rPr>
      </w:pPr>
    </w:p>
    <w:p w14:paraId="79F1603F" w14:textId="77777777" w:rsidR="004517C1" w:rsidRDefault="004517C1">
      <w:pPr>
        <w:rPr>
          <w:rFonts w:cstheme="minorHAnsi"/>
          <w:b/>
          <w:bCs/>
        </w:rPr>
      </w:pPr>
      <w:r>
        <w:rPr>
          <w:rFonts w:cstheme="minorHAnsi"/>
          <w:b/>
          <w:bCs/>
        </w:rPr>
        <w:br w:type="page"/>
      </w:r>
    </w:p>
    <w:p w14:paraId="34687796" w14:textId="79D19FEE" w:rsidR="00BD0032" w:rsidRPr="00BD0032" w:rsidRDefault="00BD0032" w:rsidP="00BD0032">
      <w:pPr>
        <w:rPr>
          <w:rFonts w:cstheme="minorHAnsi"/>
          <w:b/>
          <w:bCs/>
        </w:rPr>
      </w:pPr>
      <w:r w:rsidRPr="00BD0032">
        <w:rPr>
          <w:rFonts w:cstheme="minorHAnsi"/>
          <w:b/>
          <w:bCs/>
        </w:rPr>
        <w:lastRenderedPageBreak/>
        <w:t>Application</w:t>
      </w:r>
    </w:p>
    <w:p w14:paraId="4161E2EB" w14:textId="77777777" w:rsidR="00BD0032" w:rsidRPr="00BD0032" w:rsidRDefault="00BD0032" w:rsidP="00BD0032">
      <w:pPr>
        <w:rPr>
          <w:rFonts w:cstheme="minorHAnsi"/>
        </w:rPr>
      </w:pPr>
    </w:p>
    <w:p w14:paraId="1599CC79" w14:textId="2A2CFB47" w:rsidR="00BD0032" w:rsidRPr="00BD0032" w:rsidRDefault="00BD0032" w:rsidP="00BD0032">
      <w:pPr>
        <w:rPr>
          <w:rFonts w:cstheme="minorHAnsi"/>
        </w:rPr>
      </w:pPr>
      <w:r w:rsidRPr="00BD0032">
        <w:rPr>
          <w:rFonts w:cstheme="minorHAnsi"/>
        </w:rPr>
        <w:t>Name: _______________________________________________________________</w:t>
      </w:r>
    </w:p>
    <w:p w14:paraId="4845FE3F" w14:textId="77777777" w:rsidR="00BD0032" w:rsidRPr="00BD0032" w:rsidRDefault="00BD0032" w:rsidP="00BD0032">
      <w:pPr>
        <w:rPr>
          <w:rFonts w:cstheme="minorHAnsi"/>
        </w:rPr>
      </w:pPr>
    </w:p>
    <w:p w14:paraId="40378AE2" w14:textId="0354FD23" w:rsidR="00BD0032" w:rsidRPr="00BD0032" w:rsidRDefault="00BD0032" w:rsidP="00BD0032">
      <w:pPr>
        <w:rPr>
          <w:rFonts w:cstheme="minorHAnsi"/>
        </w:rPr>
      </w:pPr>
      <w:r w:rsidRPr="00BD0032">
        <w:rPr>
          <w:rFonts w:cstheme="minorHAnsi"/>
        </w:rPr>
        <w:t>Position: _________________________________________</w:t>
      </w:r>
    </w:p>
    <w:p w14:paraId="2DD7CB55" w14:textId="77777777" w:rsidR="00BD0032" w:rsidRPr="00BD0032" w:rsidRDefault="00BD0032" w:rsidP="00BD0032">
      <w:pPr>
        <w:rPr>
          <w:rFonts w:cstheme="minorHAnsi"/>
        </w:rPr>
      </w:pPr>
    </w:p>
    <w:p w14:paraId="4AA03D71" w14:textId="77777777" w:rsidR="00BD0032" w:rsidRPr="00BD0032" w:rsidRDefault="00BD0032" w:rsidP="00BD0032">
      <w:pPr>
        <w:rPr>
          <w:rFonts w:cstheme="minorHAnsi"/>
        </w:rPr>
      </w:pPr>
      <w:r w:rsidRPr="00BD0032">
        <w:rPr>
          <w:rFonts w:cstheme="minorHAnsi"/>
        </w:rPr>
        <w:t>Campus Address: _______________________________________________________</w:t>
      </w:r>
    </w:p>
    <w:p w14:paraId="0061EF6C" w14:textId="77777777" w:rsidR="00BD0032" w:rsidRPr="00BD0032" w:rsidRDefault="00BD0032" w:rsidP="00BD0032">
      <w:pPr>
        <w:rPr>
          <w:rFonts w:cstheme="minorHAnsi"/>
        </w:rPr>
      </w:pPr>
    </w:p>
    <w:p w14:paraId="482AADC4" w14:textId="6CC06B60" w:rsidR="00BD0032" w:rsidRPr="00BD0032" w:rsidRDefault="00BD0032" w:rsidP="00BD0032">
      <w:pPr>
        <w:rPr>
          <w:rFonts w:cstheme="minorHAnsi"/>
        </w:rPr>
      </w:pPr>
      <w:r w:rsidRPr="00BD0032">
        <w:rPr>
          <w:rFonts w:cstheme="minorHAnsi"/>
        </w:rPr>
        <w:t>Phone: __________________________________________________________________</w:t>
      </w:r>
    </w:p>
    <w:p w14:paraId="28592680" w14:textId="77777777" w:rsidR="00BD0032" w:rsidRPr="00BD0032" w:rsidRDefault="00BD0032" w:rsidP="00BD0032">
      <w:pPr>
        <w:rPr>
          <w:rFonts w:cstheme="minorHAnsi"/>
        </w:rPr>
      </w:pPr>
    </w:p>
    <w:p w14:paraId="7F26CCBF" w14:textId="2CE42BE6" w:rsidR="00BD0032" w:rsidRPr="00BD0032" w:rsidRDefault="00BD0032" w:rsidP="00BD0032">
      <w:pPr>
        <w:rPr>
          <w:rFonts w:cstheme="minorHAnsi"/>
        </w:rPr>
      </w:pPr>
      <w:r w:rsidRPr="00BD0032">
        <w:rPr>
          <w:rFonts w:cstheme="minorHAnsi"/>
        </w:rPr>
        <w:t>Email: __________________________________________________________________</w:t>
      </w:r>
    </w:p>
    <w:p w14:paraId="0E89A9D6" w14:textId="77777777" w:rsidR="00BD0032" w:rsidRPr="00BD0032" w:rsidRDefault="00BD0032" w:rsidP="00BD0032">
      <w:pPr>
        <w:rPr>
          <w:rFonts w:cstheme="minorHAnsi"/>
        </w:rPr>
      </w:pPr>
    </w:p>
    <w:p w14:paraId="5245202D" w14:textId="77777777" w:rsidR="00BD0032" w:rsidRPr="00BD0032" w:rsidRDefault="00BD0032" w:rsidP="00BD0032">
      <w:pPr>
        <w:rPr>
          <w:rFonts w:cstheme="minorHAnsi"/>
        </w:rPr>
      </w:pPr>
      <w:r w:rsidRPr="00BD0032">
        <w:rPr>
          <w:rFonts w:cstheme="minorHAnsi"/>
        </w:rPr>
        <w:t xml:space="preserve">Additional team members who will assist with project implementation: </w:t>
      </w:r>
    </w:p>
    <w:p w14:paraId="40F04958" w14:textId="77777777" w:rsidR="00BD0032" w:rsidRPr="00BD0032" w:rsidRDefault="00BD0032" w:rsidP="00BD0032">
      <w:pPr>
        <w:rPr>
          <w:rFonts w:cstheme="minorHAnsi"/>
        </w:rPr>
      </w:pPr>
    </w:p>
    <w:p w14:paraId="5D3A9D7E" w14:textId="77777777" w:rsidR="00BD0032" w:rsidRPr="00BD0032" w:rsidRDefault="00BD0032" w:rsidP="00BD0032">
      <w:pPr>
        <w:rPr>
          <w:rFonts w:cstheme="minorHAnsi"/>
        </w:rPr>
      </w:pPr>
      <w:r w:rsidRPr="00BD0032">
        <w:rPr>
          <w:rFonts w:cstheme="minorHAnsi"/>
        </w:rPr>
        <w:t xml:space="preserve">Description of the Project and its Significance: </w:t>
      </w:r>
    </w:p>
    <w:p w14:paraId="2CB8D386" w14:textId="77777777" w:rsidR="00BD0032" w:rsidRPr="00BD0032" w:rsidRDefault="00BD0032" w:rsidP="00BD0032">
      <w:pPr>
        <w:rPr>
          <w:rFonts w:cstheme="minorHAnsi"/>
          <w:b/>
          <w:bCs/>
        </w:rPr>
      </w:pPr>
    </w:p>
    <w:p w14:paraId="499792F9" w14:textId="77777777" w:rsidR="00BD0032" w:rsidRPr="00BD0032" w:rsidRDefault="00BD0032" w:rsidP="00BD0032">
      <w:pPr>
        <w:rPr>
          <w:rFonts w:cstheme="minorHAnsi"/>
        </w:rPr>
      </w:pPr>
      <w:r w:rsidRPr="00BD0032">
        <w:rPr>
          <w:rFonts w:cstheme="minorHAnsi"/>
        </w:rPr>
        <w:t>In a narrative not to exceed two single-spaced pages, please provide the following:</w:t>
      </w:r>
    </w:p>
    <w:p w14:paraId="56EE2562" w14:textId="77777777" w:rsidR="00BD0032" w:rsidRPr="00BD0032" w:rsidRDefault="00BD0032" w:rsidP="00BD0032">
      <w:pPr>
        <w:rPr>
          <w:rFonts w:cstheme="minorHAnsi"/>
        </w:rPr>
      </w:pPr>
    </w:p>
    <w:p w14:paraId="091D1305" w14:textId="77777777" w:rsidR="00BD0032" w:rsidRPr="00BD0032" w:rsidRDefault="00BD0032" w:rsidP="00BD0032">
      <w:pPr>
        <w:pStyle w:val="ListParagraph"/>
        <w:numPr>
          <w:ilvl w:val="0"/>
          <w:numId w:val="3"/>
        </w:numPr>
        <w:spacing w:after="0" w:line="240" w:lineRule="auto"/>
        <w:rPr>
          <w:rFonts w:cstheme="minorHAnsi"/>
          <w:sz w:val="24"/>
          <w:szCs w:val="24"/>
        </w:rPr>
      </w:pPr>
      <w:r w:rsidRPr="00BD0032">
        <w:rPr>
          <w:rFonts w:cstheme="minorHAnsi"/>
          <w:sz w:val="24"/>
          <w:szCs w:val="24"/>
        </w:rPr>
        <w:t>Project Description and Relationship to Institutional Priorities</w:t>
      </w:r>
    </w:p>
    <w:p w14:paraId="3B6F684E" w14:textId="77777777" w:rsidR="00BD0032" w:rsidRPr="00BD0032" w:rsidRDefault="00BD0032" w:rsidP="00BD0032">
      <w:pPr>
        <w:pStyle w:val="ListParagraph"/>
        <w:numPr>
          <w:ilvl w:val="0"/>
          <w:numId w:val="3"/>
        </w:numPr>
        <w:spacing w:after="0" w:line="240" w:lineRule="auto"/>
        <w:rPr>
          <w:rFonts w:cstheme="minorHAnsi"/>
          <w:sz w:val="24"/>
          <w:szCs w:val="24"/>
        </w:rPr>
      </w:pPr>
      <w:r w:rsidRPr="00BD0032">
        <w:rPr>
          <w:rFonts w:cstheme="minorHAnsi"/>
          <w:sz w:val="24"/>
          <w:szCs w:val="24"/>
        </w:rPr>
        <w:t xml:space="preserve">Expected Outcomes / Impact </w:t>
      </w:r>
    </w:p>
    <w:p w14:paraId="3C0148BC" w14:textId="77777777" w:rsidR="00BD0032" w:rsidRPr="00BD0032" w:rsidRDefault="00BD0032" w:rsidP="00BD0032">
      <w:pPr>
        <w:pStyle w:val="ListParagraph"/>
        <w:numPr>
          <w:ilvl w:val="0"/>
          <w:numId w:val="3"/>
        </w:numPr>
        <w:spacing w:after="0" w:line="240" w:lineRule="auto"/>
        <w:rPr>
          <w:rFonts w:cstheme="minorHAnsi"/>
          <w:sz w:val="24"/>
          <w:szCs w:val="24"/>
        </w:rPr>
      </w:pPr>
      <w:r w:rsidRPr="00BD0032">
        <w:rPr>
          <w:rFonts w:cstheme="minorHAnsi"/>
          <w:sz w:val="24"/>
          <w:szCs w:val="24"/>
        </w:rPr>
        <w:t>Timeline and Milestones</w:t>
      </w:r>
    </w:p>
    <w:p w14:paraId="18502A51" w14:textId="77777777" w:rsidR="00BD0032" w:rsidRPr="00BD0032" w:rsidRDefault="00BD0032" w:rsidP="00BD0032">
      <w:pPr>
        <w:pStyle w:val="ListParagraph"/>
        <w:numPr>
          <w:ilvl w:val="0"/>
          <w:numId w:val="3"/>
        </w:numPr>
        <w:spacing w:after="0" w:line="240" w:lineRule="auto"/>
        <w:rPr>
          <w:rFonts w:cstheme="minorHAnsi"/>
          <w:sz w:val="24"/>
          <w:szCs w:val="24"/>
        </w:rPr>
      </w:pPr>
      <w:r w:rsidRPr="00BD0032">
        <w:rPr>
          <w:rFonts w:cstheme="minorHAnsi"/>
          <w:sz w:val="24"/>
          <w:szCs w:val="24"/>
        </w:rPr>
        <w:t>Assessment Plan</w:t>
      </w:r>
    </w:p>
    <w:p w14:paraId="56742CFB" w14:textId="77777777" w:rsidR="00BD0032" w:rsidRPr="00BD0032" w:rsidRDefault="00BD0032" w:rsidP="00BD0032">
      <w:pPr>
        <w:pStyle w:val="ListParagraph"/>
        <w:numPr>
          <w:ilvl w:val="0"/>
          <w:numId w:val="3"/>
        </w:numPr>
        <w:spacing w:after="0" w:line="240" w:lineRule="auto"/>
        <w:rPr>
          <w:rFonts w:cstheme="minorHAnsi"/>
          <w:sz w:val="24"/>
          <w:szCs w:val="24"/>
        </w:rPr>
      </w:pPr>
      <w:r w:rsidRPr="00BD0032">
        <w:rPr>
          <w:rFonts w:cstheme="minorHAnsi"/>
          <w:sz w:val="24"/>
          <w:szCs w:val="24"/>
        </w:rPr>
        <w:t>Bios of Project Participants</w:t>
      </w:r>
    </w:p>
    <w:p w14:paraId="41EE84EE" w14:textId="5D3C189C" w:rsidR="00BD0032" w:rsidRPr="004517C1" w:rsidRDefault="00BD0032" w:rsidP="00BD0032">
      <w:pPr>
        <w:pStyle w:val="ListParagraph"/>
        <w:numPr>
          <w:ilvl w:val="0"/>
          <w:numId w:val="3"/>
        </w:numPr>
        <w:spacing w:after="0" w:line="240" w:lineRule="auto"/>
        <w:jc w:val="both"/>
        <w:rPr>
          <w:rFonts w:cstheme="minorHAnsi"/>
          <w:sz w:val="24"/>
          <w:szCs w:val="24"/>
        </w:rPr>
      </w:pPr>
      <w:r w:rsidRPr="00BD0032">
        <w:rPr>
          <w:rFonts w:cstheme="minorHAnsi"/>
          <w:sz w:val="24"/>
          <w:szCs w:val="24"/>
        </w:rPr>
        <w:t>Budget</w:t>
      </w:r>
      <w:r w:rsidRPr="00BD0032">
        <w:rPr>
          <w:rFonts w:cstheme="minorHAnsi"/>
          <w:i/>
          <w:sz w:val="24"/>
          <w:szCs w:val="24"/>
        </w:rPr>
        <w:t xml:space="preserve"> </w:t>
      </w:r>
      <w:r w:rsidRPr="00BD0032">
        <w:rPr>
          <w:rFonts w:cstheme="minorHAnsi"/>
          <w:sz w:val="24"/>
          <w:szCs w:val="24"/>
        </w:rPr>
        <w:t>(may include summer salary support; no funds may be allocated to faculty/staff salary during the Fall or Spring semester; student wages may be allocated throughout the year</w:t>
      </w:r>
      <w:r w:rsidRPr="004517C1">
        <w:rPr>
          <w:rFonts w:cstheme="minorHAnsi"/>
          <w:sz w:val="24"/>
          <w:szCs w:val="24"/>
        </w:rPr>
        <w:t>)</w:t>
      </w:r>
    </w:p>
    <w:p w14:paraId="766E7FF1" w14:textId="77777777" w:rsidR="00BD0032" w:rsidRPr="004517C1" w:rsidRDefault="00BD0032" w:rsidP="00BD0032">
      <w:pPr>
        <w:pStyle w:val="ListParagraph"/>
        <w:numPr>
          <w:ilvl w:val="1"/>
          <w:numId w:val="3"/>
        </w:numPr>
        <w:spacing w:after="0" w:line="240" w:lineRule="auto"/>
        <w:rPr>
          <w:rFonts w:cstheme="minorHAnsi"/>
          <w:sz w:val="24"/>
          <w:szCs w:val="24"/>
        </w:rPr>
      </w:pPr>
      <w:r w:rsidRPr="004517C1">
        <w:rPr>
          <w:rFonts w:cstheme="minorHAnsi"/>
          <w:color w:val="000000"/>
          <w:sz w:val="24"/>
          <w:szCs w:val="24"/>
        </w:rPr>
        <w:t xml:space="preserve">Please note that the following fringe rates must be assessed for salary support: 36.0% for faculty and staff, 25.4% for post-docs, 10.4% for graduate students, 8.0% for wage employees, and .4% for undergraduate student workers </w:t>
      </w:r>
    </w:p>
    <w:p w14:paraId="513BB0FB" w14:textId="77777777" w:rsidR="00BD0032" w:rsidRPr="00BD0032" w:rsidRDefault="00BD0032">
      <w:pPr>
        <w:rPr>
          <w:rFonts w:cstheme="minorHAnsi"/>
        </w:rPr>
      </w:pPr>
    </w:p>
    <w:p w14:paraId="31546BFE" w14:textId="7CA483F5" w:rsidR="00BD0032" w:rsidRPr="00642D9C" w:rsidRDefault="001B75F2">
      <w:pPr>
        <w:rPr>
          <w:rFonts w:cstheme="minorHAnsi"/>
          <w:b/>
          <w:bCs/>
        </w:rPr>
      </w:pPr>
      <w:r w:rsidRPr="00642D9C">
        <w:rPr>
          <w:rFonts w:cstheme="minorHAnsi"/>
          <w:b/>
          <w:bCs/>
        </w:rPr>
        <w:t>Please submit your proposals to Rick Brazier (</w:t>
      </w:r>
      <w:hyperlink r:id="rId5" w:history="1">
        <w:r w:rsidRPr="00642D9C">
          <w:rPr>
            <w:rStyle w:val="Hyperlink"/>
            <w:rFonts w:cstheme="minorHAnsi"/>
            <w:b/>
            <w:bCs/>
          </w:rPr>
          <w:t>rab27@psu.edu</w:t>
        </w:r>
      </w:hyperlink>
      <w:r w:rsidRPr="00642D9C">
        <w:rPr>
          <w:rFonts w:cstheme="minorHAnsi"/>
          <w:b/>
          <w:bCs/>
        </w:rPr>
        <w:t>) by April 12.</w:t>
      </w:r>
    </w:p>
    <w:p w14:paraId="57036315" w14:textId="33033D30" w:rsidR="00BD0032" w:rsidRPr="00BD0032" w:rsidRDefault="00BD0032">
      <w:pPr>
        <w:rPr>
          <w:rFonts w:cstheme="minorHAnsi"/>
        </w:rPr>
      </w:pPr>
    </w:p>
    <w:p w14:paraId="78B21D4E" w14:textId="77777777" w:rsidR="00BD0032" w:rsidRPr="00BD0032" w:rsidRDefault="00BD0032">
      <w:pPr>
        <w:rPr>
          <w:rFonts w:cstheme="minorHAnsi"/>
        </w:rPr>
      </w:pPr>
    </w:p>
    <w:sectPr w:rsidR="00BD0032" w:rsidRPr="00BD0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9F1"/>
    <w:multiLevelType w:val="hybridMultilevel"/>
    <w:tmpl w:val="99943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9411F"/>
    <w:multiLevelType w:val="multilevel"/>
    <w:tmpl w:val="0980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C547F"/>
    <w:multiLevelType w:val="hybridMultilevel"/>
    <w:tmpl w:val="B8C8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D337B"/>
    <w:multiLevelType w:val="multilevel"/>
    <w:tmpl w:val="4130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126111">
    <w:abstractNumId w:val="3"/>
  </w:num>
  <w:num w:numId="2" w16cid:durableId="1932087201">
    <w:abstractNumId w:val="1"/>
  </w:num>
  <w:num w:numId="3" w16cid:durableId="1134715306">
    <w:abstractNumId w:val="0"/>
  </w:num>
  <w:num w:numId="4" w16cid:durableId="121116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32"/>
    <w:rsid w:val="001B75F2"/>
    <w:rsid w:val="003F08F9"/>
    <w:rsid w:val="004517C1"/>
    <w:rsid w:val="005D4731"/>
    <w:rsid w:val="006405F1"/>
    <w:rsid w:val="00642D9C"/>
    <w:rsid w:val="009D25BE"/>
    <w:rsid w:val="00A25CD2"/>
    <w:rsid w:val="00BC42B8"/>
    <w:rsid w:val="00BD0032"/>
    <w:rsid w:val="00C870BF"/>
    <w:rsid w:val="00CD3DB4"/>
    <w:rsid w:val="00D6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C16B"/>
  <w15:chartTrackingRefBased/>
  <w15:docId w15:val="{05A1FA24-FA3F-A141-B005-40E04550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D0032"/>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0032"/>
    <w:rPr>
      <w:rFonts w:ascii="Times New Roman" w:eastAsia="Times New Roman" w:hAnsi="Times New Roman" w:cs="Times New Roman"/>
      <w:b/>
      <w:bCs/>
      <w:kern w:val="0"/>
      <w14:ligatures w14:val="none"/>
    </w:rPr>
  </w:style>
  <w:style w:type="paragraph" w:styleId="ListParagraph">
    <w:name w:val="List Paragraph"/>
    <w:basedOn w:val="Normal"/>
    <w:uiPriority w:val="34"/>
    <w:qFormat/>
    <w:rsid w:val="00BD0032"/>
    <w:pPr>
      <w:spacing w:after="160" w:line="259" w:lineRule="auto"/>
      <w:ind w:left="720"/>
      <w:contextualSpacing/>
    </w:pPr>
    <w:rPr>
      <w:kern w:val="0"/>
      <w:sz w:val="22"/>
      <w:szCs w:val="22"/>
      <w14:ligatures w14:val="none"/>
    </w:rPr>
  </w:style>
  <w:style w:type="character" w:styleId="Hyperlink">
    <w:name w:val="Hyperlink"/>
    <w:basedOn w:val="DefaultParagraphFont"/>
    <w:uiPriority w:val="99"/>
    <w:unhideWhenUsed/>
    <w:rsid w:val="001B75F2"/>
    <w:rPr>
      <w:color w:val="0563C1" w:themeColor="hyperlink"/>
      <w:u w:val="single"/>
    </w:rPr>
  </w:style>
  <w:style w:type="character" w:styleId="UnresolvedMention">
    <w:name w:val="Unresolved Mention"/>
    <w:basedOn w:val="DefaultParagraphFont"/>
    <w:uiPriority w:val="99"/>
    <w:semiHidden/>
    <w:unhideWhenUsed/>
    <w:rsid w:val="001B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b2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dc:creator>
  <cp:keywords/>
  <dc:description/>
  <cp:lastModifiedBy>Jensen, L Reidar</cp:lastModifiedBy>
  <cp:revision>3</cp:revision>
  <dcterms:created xsi:type="dcterms:W3CDTF">2024-02-26T14:31:00Z</dcterms:created>
  <dcterms:modified xsi:type="dcterms:W3CDTF">2024-02-26T15:37:00Z</dcterms:modified>
</cp:coreProperties>
</file>